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4CA5" w14:textId="30BF9FA0" w:rsidR="003624E5" w:rsidRPr="003624E5" w:rsidRDefault="003624E5" w:rsidP="003624E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624E5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>Please do not contact the GP if you have mild to moderate symptoms of hay fever.</w:t>
      </w:r>
    </w:p>
    <w:p w14:paraId="56D563CA" w14:textId="77777777" w:rsidR="003624E5" w:rsidRDefault="003624E5" w:rsidP="003624E5">
      <w:pPr>
        <w:rPr>
          <w:rFonts w:ascii="Arial" w:hAnsi="Arial" w:cs="Arial"/>
          <w:sz w:val="24"/>
          <w:szCs w:val="24"/>
        </w:rPr>
      </w:pPr>
    </w:p>
    <w:p w14:paraId="4E173EC4" w14:textId="227753C5" w:rsidR="003624E5" w:rsidRPr="00921F8F" w:rsidRDefault="003624E5" w:rsidP="003624E5">
      <w:pPr>
        <w:rPr>
          <w:rFonts w:ascii="Arial" w:hAnsi="Arial" w:cs="Arial"/>
          <w:sz w:val="24"/>
          <w:szCs w:val="24"/>
        </w:rPr>
      </w:pPr>
      <w:r w:rsidRPr="00921F8F">
        <w:rPr>
          <w:rFonts w:ascii="Arial" w:hAnsi="Arial" w:cs="Arial"/>
          <w:sz w:val="24"/>
          <w:szCs w:val="24"/>
        </w:rPr>
        <w:t>Hay fever can be a miserable experience in the summer: Itchy eyes, runny</w:t>
      </w:r>
      <w:r>
        <w:rPr>
          <w:rFonts w:ascii="Arial" w:hAnsi="Arial" w:cs="Arial"/>
          <w:sz w:val="24"/>
          <w:szCs w:val="24"/>
        </w:rPr>
        <w:t xml:space="preserve"> and blocked</w:t>
      </w:r>
      <w:r w:rsidRPr="00921F8F">
        <w:rPr>
          <w:rFonts w:ascii="Arial" w:hAnsi="Arial" w:cs="Arial"/>
          <w:sz w:val="24"/>
          <w:szCs w:val="24"/>
        </w:rPr>
        <w:t xml:space="preserve"> noses, tickly </w:t>
      </w:r>
      <w:proofErr w:type="gramStart"/>
      <w:r w:rsidRPr="00921F8F">
        <w:rPr>
          <w:rFonts w:ascii="Arial" w:hAnsi="Arial" w:cs="Arial"/>
          <w:sz w:val="24"/>
          <w:szCs w:val="24"/>
        </w:rPr>
        <w:t>throats</w:t>
      </w:r>
      <w:proofErr w:type="gramEnd"/>
      <w:r w:rsidRPr="00921F8F">
        <w:rPr>
          <w:rFonts w:ascii="Arial" w:hAnsi="Arial" w:cs="Arial"/>
          <w:sz w:val="24"/>
          <w:szCs w:val="24"/>
        </w:rPr>
        <w:t xml:space="preserve"> and sneezes.</w:t>
      </w:r>
    </w:p>
    <w:p w14:paraId="6CCFC389" w14:textId="77777777" w:rsidR="003624E5" w:rsidRDefault="003624E5" w:rsidP="003624E5">
      <w:pPr>
        <w:pStyle w:val="NormalWeb"/>
        <w:shd w:val="clear" w:color="auto" w:fill="FFFFFF"/>
        <w:spacing w:before="0" w:after="0"/>
        <w:rPr>
          <w:rFonts w:ascii="Arial" w:hAnsi="Arial" w:cs="Arial"/>
          <w:color w:val="212529"/>
        </w:rPr>
      </w:pPr>
      <w:r w:rsidRPr="00716270">
        <w:rPr>
          <w:rFonts w:ascii="Arial" w:hAnsi="Arial" w:cs="Arial"/>
        </w:rPr>
        <w:t xml:space="preserve">However, hay fever rarely causes serious problems </w:t>
      </w:r>
      <w:r>
        <w:rPr>
          <w:rFonts w:ascii="Arial" w:hAnsi="Arial" w:cs="Arial"/>
        </w:rPr>
        <w:t xml:space="preserve">for most people and </w:t>
      </w:r>
      <w:hyperlink r:id="rId5" w:history="1">
        <w:r w:rsidRPr="00EF259D">
          <w:rPr>
            <w:rStyle w:val="Hyperlink"/>
            <w:rFonts w:ascii="Arial" w:eastAsiaTheme="majorEastAsia" w:hAnsi="Arial" w:cs="Arial"/>
          </w:rPr>
          <w:t xml:space="preserve"> NHS England Guidance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12529"/>
        </w:rPr>
        <w:t xml:space="preserve">advises that in most cases people should treat their hay fever symptoms using </w:t>
      </w:r>
      <w:r w:rsidRPr="0089524B">
        <w:rPr>
          <w:rFonts w:ascii="Arial" w:hAnsi="Arial" w:cs="Arial"/>
        </w:rPr>
        <w:t xml:space="preserve">over the counter </w:t>
      </w:r>
      <w:r>
        <w:rPr>
          <w:rFonts w:ascii="Arial" w:hAnsi="Arial" w:cs="Arial"/>
        </w:rPr>
        <w:t>medicines</w:t>
      </w:r>
      <w:r w:rsidRPr="0089524B">
        <w:rPr>
          <w:rFonts w:ascii="Arial" w:hAnsi="Arial" w:cs="Arial"/>
        </w:rPr>
        <w:t xml:space="preserve"> available from</w:t>
      </w:r>
      <w:r>
        <w:rPr>
          <w:rFonts w:ascii="Arial" w:hAnsi="Arial" w:cs="Arial"/>
        </w:rPr>
        <w:t xml:space="preserve"> </w:t>
      </w:r>
      <w:r w:rsidRPr="00716270">
        <w:rPr>
          <w:rFonts w:ascii="Arial" w:hAnsi="Arial" w:cs="Arial"/>
          <w:bCs/>
        </w:rPr>
        <w:t>local supermarkets, other stores, online</w:t>
      </w:r>
      <w:r>
        <w:rPr>
          <w:rFonts w:ascii="Arial" w:hAnsi="Arial" w:cs="Arial"/>
          <w:bCs/>
        </w:rPr>
        <w:t xml:space="preserve"> retailers or </w:t>
      </w:r>
      <w:r w:rsidRPr="00716270">
        <w:rPr>
          <w:rFonts w:ascii="Arial" w:hAnsi="Arial" w:cs="Arial"/>
        </w:rPr>
        <w:t>your local pharmacy.</w:t>
      </w:r>
      <w:r w:rsidRPr="00716270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12529"/>
        </w:rPr>
        <w:t xml:space="preserve"> </w:t>
      </w:r>
    </w:p>
    <w:p w14:paraId="798D52E8" w14:textId="77777777" w:rsidR="003624E5" w:rsidRPr="00806B74" w:rsidRDefault="003624E5" w:rsidP="003624E5">
      <w:pPr>
        <w:pStyle w:val="NormalWeb"/>
        <w:shd w:val="clear" w:color="auto" w:fill="FFFFFF"/>
        <w:spacing w:before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By purchasing these items, you will be freeing up GP practice team appointments for people with urgent needs and help the NHS save money on unnecessary prescription costs</w:t>
      </w:r>
      <w:r>
        <w:rPr>
          <w:rStyle w:val="Hyperlink"/>
          <w:rFonts w:ascii="Arial" w:eastAsiaTheme="majorEastAsia" w:hAnsi="Arial" w:cs="Arial"/>
        </w:rPr>
        <w:t>.</w:t>
      </w:r>
    </w:p>
    <w:p w14:paraId="3DB27D1A" w14:textId="77777777" w:rsidR="003624E5" w:rsidRDefault="003624E5" w:rsidP="003624E5">
      <w:pPr>
        <w:rPr>
          <w:sz w:val="24"/>
          <w:szCs w:val="24"/>
        </w:rPr>
      </w:pPr>
      <w:r w:rsidRPr="003901E2">
        <w:rPr>
          <w:rFonts w:ascii="Arial" w:hAnsi="Arial" w:cs="Arial"/>
          <w:color w:val="212529"/>
          <w:sz w:val="24"/>
          <w:szCs w:val="24"/>
        </w:rPr>
        <w:t xml:space="preserve">A box of 30 antihistamine tablets can cost as little as £2, especially if you ask for non-branded products. A prescription for the same medication costs the NHS considerably more. </w:t>
      </w:r>
      <w:r w:rsidRPr="003901E2">
        <w:rPr>
          <w:rFonts w:ascii="Arial" w:eastAsia="Arial" w:hAnsi="Arial"/>
          <w:sz w:val="24"/>
          <w:szCs w:val="24"/>
        </w:rPr>
        <w:t>Last year NHS Herefordshire &amp; Worcestershire spent over £1 million on medicines that can be used to treat hay fever</w:t>
      </w:r>
      <w:r>
        <w:rPr>
          <w:rFonts w:ascii="Arial" w:eastAsia="Arial" w:hAnsi="Arial"/>
          <w:sz w:val="24"/>
          <w:szCs w:val="24"/>
        </w:rPr>
        <w:t>.</w:t>
      </w:r>
    </w:p>
    <w:p w14:paraId="03761ACD" w14:textId="77777777" w:rsidR="003624E5" w:rsidRDefault="003624E5" w:rsidP="003624E5">
      <w:pPr>
        <w:pStyle w:val="NormalWeb"/>
        <w:shd w:val="clear" w:color="auto" w:fill="FFFFFF"/>
        <w:spacing w:before="0" w:after="0"/>
        <w:rPr>
          <w:rStyle w:val="Strong"/>
          <w:rFonts w:ascii="Arial" w:hAnsi="Arial" w:cs="Arial"/>
          <w:color w:val="0000FF"/>
          <w:bdr w:val="none" w:sz="0" w:space="0" w:color="auto" w:frame="1"/>
        </w:rPr>
      </w:pPr>
      <w:r>
        <w:rPr>
          <w:rFonts w:ascii="Arial" w:hAnsi="Arial" w:cs="Arial"/>
          <w:color w:val="212529"/>
        </w:rPr>
        <w:t>Your local pharmacist can advise you further on how to control your hay fever symptoms. You can even ask for a private consultation about your symptoms with a pharmacist, without an appointment, if you wish</w:t>
      </w:r>
      <w:r w:rsidRPr="00DA42C9">
        <w:rPr>
          <w:rFonts w:ascii="Arial" w:hAnsi="Arial" w:cs="Arial"/>
          <w:b/>
          <w:bCs/>
          <w:color w:val="212529"/>
        </w:rPr>
        <w:t>.</w:t>
      </w:r>
      <w:r>
        <w:rPr>
          <w:rFonts w:ascii="Arial" w:hAnsi="Arial" w:cs="Arial"/>
          <w:b/>
          <w:bCs/>
          <w:color w:val="212529"/>
        </w:rPr>
        <w:t xml:space="preserve"> </w:t>
      </w:r>
      <w:r w:rsidRPr="008D3560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F</w:t>
      </w:r>
      <w:r w:rsidRPr="00DA42C9">
        <w:rPr>
          <w:rFonts w:ascii="Arial" w:hAnsi="Arial" w:cs="Arial"/>
        </w:rPr>
        <w:t>u</w:t>
      </w:r>
      <w:r>
        <w:rPr>
          <w:rFonts w:ascii="Arial" w:hAnsi="Arial" w:cs="Arial"/>
          <w:color w:val="212529"/>
        </w:rPr>
        <w:t xml:space="preserve">rther useful information can be found at </w:t>
      </w:r>
      <w:hyperlink r:id="rId6" w:history="1">
        <w:r w:rsidRPr="007B5D9A">
          <w:rPr>
            <w:rStyle w:val="Hyperlink"/>
            <w:rFonts w:ascii="Arial" w:eastAsiaTheme="majorEastAsia" w:hAnsi="Arial" w:cs="Arial"/>
          </w:rPr>
          <w:t>NHS Choices</w:t>
        </w:r>
      </w:hyperlink>
      <w:r>
        <w:rPr>
          <w:rFonts w:ascii="Arial" w:hAnsi="Arial" w:cs="Arial"/>
          <w:color w:val="212529"/>
        </w:rPr>
        <w:t xml:space="preserve"> and </w:t>
      </w:r>
      <w:hyperlink r:id="rId7" w:history="1">
        <w:r w:rsidRPr="00B15E4D">
          <w:rPr>
            <w:rStyle w:val="Hyperlink"/>
            <w:rFonts w:ascii="Arial" w:eastAsiaTheme="majorEastAsia" w:hAnsi="Arial" w:cs="Arial"/>
          </w:rPr>
          <w:t>NHS Herefordshire &amp; Worcestershire</w:t>
        </w:r>
      </w:hyperlink>
      <w:r>
        <w:rPr>
          <w:rFonts w:ascii="Arial" w:hAnsi="Arial" w:cs="Arial"/>
          <w:color w:val="212529"/>
        </w:rPr>
        <w:t xml:space="preserve"> </w:t>
      </w:r>
    </w:p>
    <w:p w14:paraId="64EEE178" w14:textId="77777777" w:rsidR="003624E5" w:rsidRDefault="003624E5" w:rsidP="003624E5">
      <w:pPr>
        <w:rPr>
          <w:rFonts w:ascii="Arial" w:hAnsi="Arial" w:cs="Arial"/>
          <w:b/>
          <w:bCs/>
        </w:rPr>
      </w:pPr>
      <w:r w:rsidRPr="00A9446B">
        <w:rPr>
          <w:rFonts w:ascii="Arial" w:hAnsi="Arial" w:cs="Arial"/>
          <w:b/>
          <w:bCs/>
        </w:rPr>
        <w:t>You should only need to contact your GP</w:t>
      </w:r>
      <w:r>
        <w:rPr>
          <w:rFonts w:ascii="Arial" w:hAnsi="Arial" w:cs="Arial"/>
          <w:b/>
          <w:bCs/>
        </w:rPr>
        <w:t xml:space="preserve"> practice team</w:t>
      </w:r>
      <w:r w:rsidRPr="00A9446B">
        <w:rPr>
          <w:rFonts w:ascii="Arial" w:hAnsi="Arial" w:cs="Arial"/>
          <w:b/>
          <w:bCs/>
        </w:rPr>
        <w:t xml:space="preserve"> if:</w:t>
      </w:r>
    </w:p>
    <w:p w14:paraId="3B4C9EDF" w14:textId="77777777" w:rsidR="003624E5" w:rsidRDefault="003624E5" w:rsidP="003624E5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If you are experiencing wheezing, </w:t>
      </w:r>
      <w:proofErr w:type="gramStart"/>
      <w:r>
        <w:rPr>
          <w:rFonts w:ascii="Arial" w:eastAsia="Arial" w:hAnsi="Arial"/>
          <w:sz w:val="24"/>
        </w:rPr>
        <w:t>breathlessness</w:t>
      </w:r>
      <w:proofErr w:type="gramEnd"/>
      <w:r>
        <w:rPr>
          <w:rFonts w:ascii="Arial" w:eastAsia="Arial" w:hAnsi="Arial"/>
          <w:sz w:val="24"/>
        </w:rPr>
        <w:t xml:space="preserve"> or tightness in the chest.</w:t>
      </w:r>
    </w:p>
    <w:p w14:paraId="0577A888" w14:textId="77777777" w:rsidR="003624E5" w:rsidRDefault="003624E5" w:rsidP="003624E5">
      <w:pPr>
        <w:spacing w:line="12" w:lineRule="exact"/>
        <w:rPr>
          <w:rFonts w:ascii="Arial" w:eastAsia="Arial" w:hAnsi="Arial"/>
          <w:sz w:val="24"/>
        </w:rPr>
      </w:pPr>
    </w:p>
    <w:p w14:paraId="5A8922E0" w14:textId="77777777" w:rsidR="003624E5" w:rsidRDefault="003624E5" w:rsidP="003624E5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If you are pregnant or breastfeeding.</w:t>
      </w:r>
    </w:p>
    <w:p w14:paraId="5A0BD16D" w14:textId="77777777" w:rsidR="003624E5" w:rsidRDefault="003624E5" w:rsidP="003624E5">
      <w:pPr>
        <w:spacing w:line="12" w:lineRule="exact"/>
        <w:rPr>
          <w:rFonts w:ascii="Arial" w:eastAsia="Arial" w:hAnsi="Arial"/>
          <w:sz w:val="24"/>
        </w:rPr>
      </w:pPr>
    </w:p>
    <w:p w14:paraId="126E2B93" w14:textId="77777777" w:rsidR="003624E5" w:rsidRPr="000C05AE" w:rsidRDefault="003624E5" w:rsidP="003624E5">
      <w:pPr>
        <w:pStyle w:val="ListParagraph"/>
        <w:numPr>
          <w:ilvl w:val="0"/>
          <w:numId w:val="2"/>
        </w:numPr>
        <w:ind w:left="360"/>
      </w:pPr>
      <w:r w:rsidRPr="000C05AE">
        <w:rPr>
          <w:rFonts w:ascii="Arial" w:eastAsia="Arial" w:hAnsi="Arial"/>
          <w:sz w:val="24"/>
        </w:rPr>
        <w:t xml:space="preserve">If your symptoms are not relieved by </w:t>
      </w:r>
      <w:proofErr w:type="gramStart"/>
      <w:r w:rsidRPr="000C05AE">
        <w:rPr>
          <w:rFonts w:ascii="Arial" w:eastAsia="Arial" w:hAnsi="Arial"/>
          <w:sz w:val="24"/>
        </w:rPr>
        <w:t>over the counter</w:t>
      </w:r>
      <w:proofErr w:type="gramEnd"/>
      <w:r w:rsidRPr="000C05AE">
        <w:rPr>
          <w:rFonts w:ascii="Arial" w:eastAsia="Arial" w:hAnsi="Arial"/>
          <w:sz w:val="24"/>
        </w:rPr>
        <w:t xml:space="preserve"> treatments in combination with measures to reduce your exposure to pollen</w:t>
      </w:r>
      <w:r>
        <w:rPr>
          <w:rFonts w:ascii="Arial" w:eastAsia="Arial" w:hAnsi="Arial"/>
          <w:sz w:val="24"/>
        </w:rPr>
        <w:t xml:space="preserve"> </w:t>
      </w:r>
    </w:p>
    <w:p w14:paraId="424457E2" w14:textId="4A3CD9DE" w:rsidR="00FC2DD3" w:rsidRDefault="003624E5" w:rsidP="003624E5">
      <w:pPr>
        <w:pStyle w:val="ListParagraph"/>
        <w:numPr>
          <w:ilvl w:val="0"/>
          <w:numId w:val="2"/>
        </w:numPr>
        <w:ind w:left="360"/>
      </w:pPr>
      <w:r w:rsidRPr="000C05AE">
        <w:rPr>
          <w:rFonts w:ascii="Arial" w:hAnsi="Arial" w:cs="Arial"/>
          <w:sz w:val="24"/>
          <w:szCs w:val="24"/>
        </w:rPr>
        <w:t xml:space="preserve">Your </w:t>
      </w:r>
      <w:r w:rsidRPr="000C05AE">
        <w:rPr>
          <w:rFonts w:ascii="Arial" w:hAnsi="Arial" w:cs="Arial"/>
          <w:b/>
          <w:bCs/>
          <w:sz w:val="24"/>
          <w:szCs w:val="24"/>
        </w:rPr>
        <w:t>pharmacist</w:t>
      </w:r>
      <w:r w:rsidRPr="000C05AE">
        <w:rPr>
          <w:rFonts w:ascii="Arial" w:hAnsi="Arial" w:cs="Arial"/>
          <w:sz w:val="24"/>
          <w:szCs w:val="24"/>
        </w:rPr>
        <w:t xml:space="preserve"> can advise you if you need to speak to your GP about your hay fever symptoms.</w:t>
      </w:r>
    </w:p>
    <w:sectPr w:rsidR="00FC2DD3" w:rsidSect="00362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A5D3288"/>
    <w:multiLevelType w:val="hybridMultilevel"/>
    <w:tmpl w:val="8BE8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42675">
    <w:abstractNumId w:val="0"/>
  </w:num>
  <w:num w:numId="2" w16cid:durableId="78840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E5"/>
    <w:rsid w:val="003624E5"/>
    <w:rsid w:val="003E4B91"/>
    <w:rsid w:val="004362C5"/>
    <w:rsid w:val="004A42B1"/>
    <w:rsid w:val="008C0313"/>
    <w:rsid w:val="00C932C5"/>
    <w:rsid w:val="00D86CED"/>
    <w:rsid w:val="00F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57CD"/>
  <w15:chartTrackingRefBased/>
  <w15:docId w15:val="{E751AB3B-6499-4A33-87BA-861CD135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E5"/>
    <w:pPr>
      <w:spacing w:after="160" w:line="259" w:lineRule="auto"/>
    </w:pPr>
    <w:rPr>
      <w:rFonts w:cstheme="minorBid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2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2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2C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2C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2C5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2C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2C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2C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2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2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2C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2C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2C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2C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2C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2C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932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32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2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932C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C5"/>
    <w:rPr>
      <w:b/>
      <w:bCs/>
    </w:rPr>
  </w:style>
  <w:style w:type="character" w:styleId="Emphasis">
    <w:name w:val="Emphasis"/>
    <w:basedOn w:val="DefaultParagraphFont"/>
    <w:uiPriority w:val="20"/>
    <w:qFormat/>
    <w:rsid w:val="00C932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32C5"/>
    <w:rPr>
      <w:szCs w:val="32"/>
    </w:rPr>
  </w:style>
  <w:style w:type="paragraph" w:styleId="ListParagraph">
    <w:name w:val="List Paragraph"/>
    <w:basedOn w:val="Normal"/>
    <w:uiPriority w:val="34"/>
    <w:qFormat/>
    <w:rsid w:val="00C932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2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32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2C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2C5"/>
    <w:rPr>
      <w:b/>
      <w:i/>
      <w:sz w:val="24"/>
    </w:rPr>
  </w:style>
  <w:style w:type="character" w:styleId="SubtleEmphasis">
    <w:name w:val="Subtle Emphasis"/>
    <w:uiPriority w:val="19"/>
    <w:qFormat/>
    <w:rsid w:val="00C932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32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32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32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32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2C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624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refordshireandworcestershire.icb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hay-fever/" TargetMode="External"/><Relationship Id="rId5" Type="http://schemas.openxmlformats.org/officeDocument/2006/relationships/hyperlink" Target="https://www.england.nhs.uk/wp-content/uploads/2018/03/otc-guidance-for-ccg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Birmingham and Solihull CCG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Carrie (SPRING GARDENS GROUP MEDICAL PRACTICE)</dc:creator>
  <cp:keywords/>
  <dc:description/>
  <cp:lastModifiedBy>CHAMBERS, Carrie (SPRING GARDENS GROUP MEDICAL PRACTICE)</cp:lastModifiedBy>
  <cp:revision>1</cp:revision>
  <dcterms:created xsi:type="dcterms:W3CDTF">2023-03-24T11:10:00Z</dcterms:created>
  <dcterms:modified xsi:type="dcterms:W3CDTF">2023-03-24T11:12:00Z</dcterms:modified>
</cp:coreProperties>
</file>