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HostTable"/>
        <w:tblpPr w:leftFromText="181" w:rightFromText="181" w:vertAnchor="page" w:horzAnchor="margin" w:tblpXSpec="center" w:tblpY="591"/>
        <w:tblOverlap w:val="never"/>
        <w:tblW w:w="15268" w:type="dxa"/>
        <w:jc w:val="left"/>
        <w:tblLayout w:type="fixed"/>
        <w:tblLook w:val="04A0" w:firstRow="1" w:lastRow="0" w:firstColumn="1" w:lastColumn="0" w:noHBand="0" w:noVBand="1"/>
      </w:tblPr>
      <w:tblGrid>
        <w:gridCol w:w="4697"/>
        <w:gridCol w:w="5362"/>
        <w:gridCol w:w="5209"/>
      </w:tblGrid>
      <w:tr w:rsidR="0064721D" w:rsidRPr="00396FD3" w:rsidTr="0064721D">
        <w:trPr>
          <w:trHeight w:hRule="exact" w:val="10301"/>
          <w:tblHeader/>
          <w:jc w:val="left"/>
        </w:trPr>
        <w:tc>
          <w:tcPr>
            <w:tcW w:w="4697" w:type="dxa"/>
            <w:tcMar>
              <w:right w:w="432" w:type="dxa"/>
            </w:tcMar>
          </w:tcPr>
          <w:p w:rsidR="0064721D" w:rsidRPr="00396FD3" w:rsidRDefault="0064721D" w:rsidP="0064721D">
            <w:pPr>
              <w:rPr>
                <w:rFonts w:ascii="Verdana" w:hAnsi="Verdana"/>
                <w:b/>
                <w:sz w:val="28"/>
                <w:szCs w:val="28"/>
              </w:rPr>
            </w:pPr>
            <w:bookmarkStart w:id="0" w:name="_GoBack"/>
            <w:bookmarkEnd w:id="0"/>
            <w:r w:rsidRPr="00396FD3">
              <w:rPr>
                <w:rFonts w:ascii="Verdana" w:hAnsi="Verdana"/>
                <w:b/>
                <w:sz w:val="28"/>
                <w:szCs w:val="28"/>
              </w:rPr>
              <w:t>Ear Wax</w:t>
            </w:r>
          </w:p>
          <w:p w:rsidR="0064721D" w:rsidRPr="00396FD3" w:rsidRDefault="0064721D" w:rsidP="0064721D">
            <w:pPr>
              <w:jc w:val="both"/>
              <w:rPr>
                <w:rFonts w:ascii="Verdana" w:hAnsi="Verdana"/>
              </w:rPr>
            </w:pPr>
            <w:r w:rsidRPr="00396FD3">
              <w:rPr>
                <w:rFonts w:ascii="Verdana" w:hAnsi="Verdana"/>
              </w:rPr>
              <w:t>Ear wax is normal and is produced to form a protective coating over the skin in the ear canal. Ears are normally self-cleaning and wax will usually fall out without you noticing. Do not use a cotton wool bud to clean the ear as this will push the wax in further and can introduce infection.</w:t>
            </w:r>
          </w:p>
          <w:p w:rsidR="0064721D" w:rsidRPr="00396FD3" w:rsidRDefault="0064721D" w:rsidP="0064721D">
            <w:pPr>
              <w:pStyle w:val="Heading2"/>
              <w:jc w:val="both"/>
              <w:outlineLvl w:val="1"/>
              <w:rPr>
                <w:rFonts w:ascii="Verdana" w:hAnsi="Verdana"/>
              </w:rPr>
            </w:pPr>
          </w:p>
          <w:p w:rsidR="0064721D" w:rsidRPr="00396FD3" w:rsidRDefault="0064721D" w:rsidP="0064721D">
            <w:pPr>
              <w:pStyle w:val="Heading2"/>
              <w:jc w:val="both"/>
              <w:outlineLvl w:val="1"/>
              <w:rPr>
                <w:rFonts w:ascii="Verdana" w:hAnsi="Verdana"/>
              </w:rPr>
            </w:pPr>
            <w:r w:rsidRPr="00396FD3">
              <w:rPr>
                <w:rFonts w:ascii="Verdana" w:hAnsi="Verdana"/>
              </w:rPr>
              <w:t>Ear wax only becomes a problem if it causes deafness, discomfort or a health professional requires a clear view of your ear drum.</w:t>
            </w:r>
          </w:p>
          <w:p w:rsidR="0064721D" w:rsidRPr="00396FD3" w:rsidRDefault="0064721D" w:rsidP="0064721D">
            <w:pPr>
              <w:rPr>
                <w:rFonts w:ascii="Verdana" w:hAnsi="Verdana"/>
              </w:rPr>
            </w:pPr>
          </w:p>
          <w:p w:rsidR="0064721D" w:rsidRPr="00396FD3" w:rsidRDefault="0064721D" w:rsidP="0064721D">
            <w:pPr>
              <w:rPr>
                <w:rFonts w:ascii="Verdana" w:hAnsi="Verdana"/>
              </w:rPr>
            </w:pPr>
          </w:p>
          <w:p w:rsidR="0064721D" w:rsidRPr="00396FD3" w:rsidRDefault="0064721D" w:rsidP="0064721D">
            <w:pPr>
              <w:jc w:val="both"/>
              <w:rPr>
                <w:rFonts w:ascii="Verdana" w:hAnsi="Verdana"/>
              </w:rPr>
            </w:pPr>
            <w:r w:rsidRPr="00396FD3">
              <w:rPr>
                <w:rFonts w:ascii="Verdana" w:hAnsi="Verdana"/>
              </w:rPr>
              <w:t>If you experience any of the following you should seek advice from your GP or Nurse Practitioner:</w:t>
            </w:r>
          </w:p>
          <w:p w:rsidR="0064721D" w:rsidRPr="00396FD3" w:rsidRDefault="0064721D" w:rsidP="0064721D">
            <w:pPr>
              <w:pStyle w:val="ListParagraph"/>
              <w:numPr>
                <w:ilvl w:val="0"/>
                <w:numId w:val="3"/>
              </w:numPr>
              <w:rPr>
                <w:rFonts w:ascii="Verdana" w:hAnsi="Verdana"/>
              </w:rPr>
            </w:pPr>
            <w:r w:rsidRPr="00396FD3">
              <w:rPr>
                <w:rFonts w:ascii="Verdana" w:hAnsi="Verdana"/>
              </w:rPr>
              <w:t>Pain</w:t>
            </w:r>
          </w:p>
          <w:p w:rsidR="0064721D" w:rsidRPr="00396FD3" w:rsidRDefault="0064721D" w:rsidP="0064721D">
            <w:pPr>
              <w:pStyle w:val="ListParagraph"/>
              <w:numPr>
                <w:ilvl w:val="0"/>
                <w:numId w:val="3"/>
              </w:numPr>
              <w:rPr>
                <w:rFonts w:ascii="Verdana" w:hAnsi="Verdana"/>
              </w:rPr>
            </w:pPr>
            <w:r w:rsidRPr="00396FD3">
              <w:rPr>
                <w:rFonts w:ascii="Verdana" w:hAnsi="Verdana"/>
              </w:rPr>
              <w:t>Discharge or bleeding from the ear</w:t>
            </w:r>
          </w:p>
          <w:p w:rsidR="0064721D" w:rsidRPr="00396FD3" w:rsidRDefault="0064721D" w:rsidP="0064721D">
            <w:pPr>
              <w:pStyle w:val="ListParagraph"/>
              <w:numPr>
                <w:ilvl w:val="0"/>
                <w:numId w:val="3"/>
              </w:numPr>
              <w:rPr>
                <w:rFonts w:ascii="Verdana" w:hAnsi="Verdana"/>
              </w:rPr>
            </w:pPr>
            <w:r w:rsidRPr="00396FD3">
              <w:rPr>
                <w:rFonts w:ascii="Verdana" w:hAnsi="Verdana"/>
              </w:rPr>
              <w:t>Sudden deafness or buzzing</w:t>
            </w:r>
          </w:p>
          <w:p w:rsidR="0064721D" w:rsidRPr="00396FD3" w:rsidRDefault="0064721D" w:rsidP="0064721D">
            <w:pPr>
              <w:pStyle w:val="ListParagraph"/>
              <w:numPr>
                <w:ilvl w:val="0"/>
                <w:numId w:val="3"/>
              </w:numPr>
              <w:rPr>
                <w:rFonts w:ascii="Verdana" w:hAnsi="Verdana"/>
              </w:rPr>
            </w:pPr>
            <w:r w:rsidRPr="00396FD3">
              <w:rPr>
                <w:rFonts w:ascii="Verdana" w:hAnsi="Verdana"/>
              </w:rPr>
              <w:t>Foreign bodies in the ear</w:t>
            </w:r>
          </w:p>
          <w:p w:rsidR="0064721D" w:rsidRPr="00396FD3" w:rsidRDefault="0064721D" w:rsidP="0064721D">
            <w:pPr>
              <w:pStyle w:val="ListParagraph"/>
              <w:numPr>
                <w:ilvl w:val="0"/>
                <w:numId w:val="3"/>
              </w:numPr>
              <w:rPr>
                <w:rFonts w:ascii="Verdana" w:hAnsi="Verdana"/>
              </w:rPr>
            </w:pPr>
            <w:r w:rsidRPr="00396FD3">
              <w:rPr>
                <w:rFonts w:ascii="Verdana" w:hAnsi="Verdana"/>
              </w:rPr>
              <w:t>Dizziness</w:t>
            </w:r>
          </w:p>
        </w:tc>
        <w:tc>
          <w:tcPr>
            <w:tcW w:w="5362" w:type="dxa"/>
            <w:tcMar>
              <w:left w:w="432" w:type="dxa"/>
              <w:right w:w="432" w:type="dxa"/>
            </w:tcMar>
          </w:tcPr>
          <w:p w:rsidR="0064721D" w:rsidRPr="00396FD3" w:rsidRDefault="0064721D" w:rsidP="0064721D">
            <w:pPr>
              <w:rPr>
                <w:rFonts w:ascii="Verdana" w:hAnsi="Verdana"/>
                <w:b/>
                <w:sz w:val="28"/>
                <w:szCs w:val="28"/>
              </w:rPr>
            </w:pPr>
            <w:r w:rsidRPr="00396FD3">
              <w:rPr>
                <w:rFonts w:ascii="Verdana" w:hAnsi="Verdana"/>
                <w:b/>
                <w:sz w:val="28"/>
                <w:szCs w:val="28"/>
              </w:rPr>
              <w:t>Ear Wax Removal</w:t>
            </w:r>
          </w:p>
          <w:p w:rsidR="0064721D" w:rsidRPr="00396FD3" w:rsidRDefault="0064721D" w:rsidP="0064721D">
            <w:pPr>
              <w:rPr>
                <w:rFonts w:ascii="Verdana" w:hAnsi="Verdana"/>
              </w:rPr>
            </w:pPr>
            <w:r w:rsidRPr="00396FD3">
              <w:rPr>
                <w:rFonts w:ascii="Verdana" w:hAnsi="Verdana"/>
              </w:rPr>
              <w:t>Olive Oil Drops to soften wax:</w:t>
            </w:r>
          </w:p>
          <w:p w:rsidR="0064721D" w:rsidRPr="00396FD3" w:rsidRDefault="0064721D" w:rsidP="0064721D">
            <w:pPr>
              <w:rPr>
                <w:rFonts w:ascii="Verdana" w:hAnsi="Verdana"/>
              </w:rPr>
            </w:pPr>
            <w:r w:rsidRPr="00396FD3">
              <w:rPr>
                <w:rFonts w:ascii="Verdana" w:hAnsi="Verdana"/>
              </w:rPr>
              <w:t>The following needs to be done 2-3 times daily for 14 days:</w:t>
            </w:r>
          </w:p>
          <w:p w:rsidR="0064721D" w:rsidRPr="00396FD3" w:rsidRDefault="0064721D" w:rsidP="0064721D">
            <w:pPr>
              <w:pStyle w:val="ListParagraph"/>
              <w:numPr>
                <w:ilvl w:val="0"/>
                <w:numId w:val="1"/>
              </w:numPr>
              <w:rPr>
                <w:rFonts w:ascii="Verdana" w:hAnsi="Verdana"/>
              </w:rPr>
            </w:pPr>
            <w:r w:rsidRPr="00396FD3">
              <w:rPr>
                <w:rFonts w:ascii="Verdana" w:hAnsi="Verdana"/>
              </w:rPr>
              <w:t>Lie on your side with the affected ear uppermost</w:t>
            </w:r>
          </w:p>
          <w:p w:rsidR="0064721D" w:rsidRPr="00396FD3" w:rsidRDefault="0064721D" w:rsidP="0064721D">
            <w:pPr>
              <w:pStyle w:val="ListParagraph"/>
              <w:numPr>
                <w:ilvl w:val="0"/>
                <w:numId w:val="1"/>
              </w:numPr>
              <w:rPr>
                <w:rFonts w:ascii="Verdana" w:hAnsi="Verdana"/>
              </w:rPr>
            </w:pPr>
            <w:r w:rsidRPr="00396FD3">
              <w:rPr>
                <w:rFonts w:ascii="Verdana" w:hAnsi="Verdana"/>
              </w:rPr>
              <w:t xml:space="preserve">Put </w:t>
            </w:r>
            <w:r w:rsidR="008B53E7">
              <w:rPr>
                <w:rFonts w:ascii="Verdana" w:hAnsi="Verdana"/>
              </w:rPr>
              <w:t xml:space="preserve">a good teaspoon </w:t>
            </w:r>
            <w:r w:rsidRPr="00396FD3">
              <w:rPr>
                <w:rFonts w:ascii="Verdana" w:hAnsi="Verdana"/>
              </w:rPr>
              <w:t>of olive oil into the affected ear</w:t>
            </w:r>
          </w:p>
          <w:p w:rsidR="0064721D" w:rsidRPr="00396FD3" w:rsidRDefault="0064721D" w:rsidP="0064721D">
            <w:pPr>
              <w:pStyle w:val="ListParagraph"/>
              <w:numPr>
                <w:ilvl w:val="0"/>
                <w:numId w:val="1"/>
              </w:numPr>
              <w:rPr>
                <w:rFonts w:ascii="Verdana" w:hAnsi="Verdana"/>
              </w:rPr>
            </w:pPr>
            <w:r w:rsidRPr="00396FD3">
              <w:rPr>
                <w:rFonts w:ascii="Verdana" w:hAnsi="Verdana"/>
              </w:rPr>
              <w:t>Stay laying on your side to allow the wax to soak for around 10 minutes</w:t>
            </w:r>
          </w:p>
          <w:p w:rsidR="0064721D" w:rsidRPr="00396FD3" w:rsidRDefault="0064721D" w:rsidP="0064721D">
            <w:pPr>
              <w:pStyle w:val="ListParagraph"/>
              <w:numPr>
                <w:ilvl w:val="0"/>
                <w:numId w:val="1"/>
              </w:numPr>
              <w:rPr>
                <w:rFonts w:ascii="Verdana" w:hAnsi="Verdana"/>
              </w:rPr>
            </w:pPr>
            <w:r w:rsidRPr="00396FD3">
              <w:rPr>
                <w:rFonts w:ascii="Verdana" w:hAnsi="Verdana"/>
              </w:rPr>
              <w:t>Afterwards do not plug your ear with cotton wool as this will simply absorb the oil</w:t>
            </w:r>
          </w:p>
          <w:p w:rsidR="0064721D" w:rsidRPr="00396FD3" w:rsidRDefault="0064721D" w:rsidP="0064721D">
            <w:pPr>
              <w:pStyle w:val="ListParagraph"/>
              <w:rPr>
                <w:rFonts w:ascii="Verdana" w:hAnsi="Verdana"/>
              </w:rPr>
            </w:pPr>
          </w:p>
          <w:p w:rsidR="0064721D" w:rsidRPr="00396FD3" w:rsidRDefault="0064721D" w:rsidP="0064721D">
            <w:pPr>
              <w:jc w:val="both"/>
              <w:rPr>
                <w:rFonts w:ascii="Verdana" w:hAnsi="Verdana"/>
              </w:rPr>
            </w:pPr>
            <w:r w:rsidRPr="00396FD3">
              <w:rPr>
                <w:rFonts w:ascii="Verdana" w:hAnsi="Verdana"/>
              </w:rPr>
              <w:t>Your hearing may initially worsen after first starting to use olive oil drops so we advise you only treat one ear at a time.</w:t>
            </w:r>
          </w:p>
          <w:p w:rsidR="0064721D" w:rsidRPr="00396FD3" w:rsidRDefault="0064721D" w:rsidP="0064721D">
            <w:pPr>
              <w:jc w:val="both"/>
              <w:rPr>
                <w:rFonts w:ascii="Verdana" w:hAnsi="Verdana"/>
              </w:rPr>
            </w:pPr>
          </w:p>
          <w:p w:rsidR="0064721D" w:rsidRPr="00396FD3" w:rsidRDefault="0064721D" w:rsidP="0064721D">
            <w:pPr>
              <w:jc w:val="both"/>
              <w:rPr>
                <w:rFonts w:ascii="Verdana" w:hAnsi="Verdana"/>
              </w:rPr>
            </w:pPr>
            <w:r w:rsidRPr="00396FD3">
              <w:rPr>
                <w:rFonts w:ascii="Verdana" w:hAnsi="Verdana"/>
              </w:rPr>
              <w:t>In most cases after 14 days the wax will have softened sufficiently to encourage the wax to come out without further intervention. However if you wish you can use an ear bulb syringe after wax softening for 14 days.</w:t>
            </w:r>
          </w:p>
          <w:p w:rsidR="0064721D" w:rsidRPr="00396FD3" w:rsidRDefault="0064721D" w:rsidP="0064721D">
            <w:pPr>
              <w:pStyle w:val="Heading1"/>
              <w:outlineLvl w:val="0"/>
              <w:rPr>
                <w:rFonts w:ascii="Verdana" w:hAnsi="Verdana"/>
              </w:rPr>
            </w:pPr>
          </w:p>
        </w:tc>
        <w:tc>
          <w:tcPr>
            <w:tcW w:w="5209" w:type="dxa"/>
            <w:tcMar>
              <w:left w:w="432" w:type="dxa"/>
            </w:tcMar>
          </w:tcPr>
          <w:p w:rsidR="0064721D" w:rsidRDefault="0064721D" w:rsidP="0064721D">
            <w:pPr>
              <w:pStyle w:val="Heading2"/>
              <w:spacing w:before="0"/>
              <w:outlineLvl w:val="1"/>
              <w:rPr>
                <w:rFonts w:ascii="Verdana" w:hAnsi="Verdana"/>
                <w:sz w:val="28"/>
                <w:szCs w:val="28"/>
              </w:rPr>
            </w:pPr>
            <w:r w:rsidRPr="00396FD3">
              <w:rPr>
                <w:rFonts w:ascii="Verdana" w:hAnsi="Verdana"/>
                <w:sz w:val="28"/>
                <w:szCs w:val="28"/>
              </w:rPr>
              <w:t>Ear Bulb Syringing</w:t>
            </w:r>
          </w:p>
          <w:p w:rsidR="0064721D" w:rsidRPr="00396FD3" w:rsidRDefault="0064721D" w:rsidP="0064721D">
            <w:pPr>
              <w:jc w:val="both"/>
              <w:rPr>
                <w:rFonts w:ascii="Verdana" w:hAnsi="Verdana"/>
              </w:rPr>
            </w:pPr>
            <w:r w:rsidRPr="00396FD3">
              <w:rPr>
                <w:rFonts w:ascii="Verdana" w:hAnsi="Verdana"/>
              </w:rPr>
              <w:t>There are now over the counter kits available from pharmacies. These usually contain a wax softener to use for 14 days firstly and a small bulb syringe to enable you to remove the wax gently from your ear canals yourself.</w:t>
            </w:r>
          </w:p>
          <w:p w:rsidR="0064721D" w:rsidRPr="00396FD3" w:rsidRDefault="0064721D" w:rsidP="0064721D">
            <w:pPr>
              <w:rPr>
                <w:rFonts w:ascii="Verdana" w:hAnsi="Verdana"/>
                <w:b/>
              </w:rPr>
            </w:pPr>
            <w:r w:rsidRPr="00396FD3">
              <w:rPr>
                <w:rFonts w:ascii="Verdana" w:hAnsi="Verdana"/>
                <w:noProof/>
                <w:lang w:val="en-GB" w:eastAsia="en-GB"/>
              </w:rPr>
              <w:drawing>
                <wp:inline distT="0" distB="0" distL="0" distR="0">
                  <wp:extent cx="1308538" cy="1308538"/>
                  <wp:effectExtent l="0" t="0" r="6350" b="6350"/>
                  <wp:docPr id="1" name="Picture 6" descr="Image result for ear bulb syr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r bulb syring 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1610" cy="1321610"/>
                          </a:xfrm>
                          <a:prstGeom prst="rect">
                            <a:avLst/>
                          </a:prstGeom>
                          <a:noFill/>
                          <a:ln>
                            <a:noFill/>
                          </a:ln>
                        </pic:spPr>
                      </pic:pic>
                    </a:graphicData>
                  </a:graphic>
                </wp:inline>
              </w:drawing>
            </w:r>
          </w:p>
          <w:p w:rsidR="0064721D" w:rsidRPr="00396FD3" w:rsidRDefault="0064721D" w:rsidP="0064721D">
            <w:pPr>
              <w:rPr>
                <w:rFonts w:ascii="Verdana" w:hAnsi="Verdana"/>
                <w:lang w:val="en-GB"/>
              </w:rPr>
            </w:pPr>
            <w:r w:rsidRPr="00396FD3">
              <w:rPr>
                <w:rFonts w:ascii="Verdana" w:hAnsi="Verdana"/>
                <w:b/>
              </w:rPr>
              <w:t xml:space="preserve">Do NOT use a </w:t>
            </w:r>
            <w:r>
              <w:rPr>
                <w:rFonts w:ascii="Verdana" w:hAnsi="Verdana"/>
                <w:b/>
              </w:rPr>
              <w:t>bulb s</w:t>
            </w:r>
            <w:r w:rsidRPr="00396FD3">
              <w:rPr>
                <w:rFonts w:ascii="Verdana" w:hAnsi="Verdana"/>
                <w:b/>
              </w:rPr>
              <w:t>yringe if you:</w:t>
            </w:r>
          </w:p>
          <w:p w:rsidR="0064721D" w:rsidRPr="00396FD3" w:rsidRDefault="0064721D" w:rsidP="0064721D">
            <w:pPr>
              <w:pStyle w:val="ListParagraph"/>
              <w:numPr>
                <w:ilvl w:val="0"/>
                <w:numId w:val="2"/>
              </w:numPr>
              <w:spacing w:after="0"/>
              <w:rPr>
                <w:rFonts w:ascii="Verdana" w:hAnsi="Verdana"/>
              </w:rPr>
            </w:pPr>
            <w:r w:rsidRPr="00396FD3">
              <w:rPr>
                <w:rFonts w:ascii="Verdana" w:hAnsi="Verdana"/>
              </w:rPr>
              <w:t>Have had complications following this procedure in the past.</w:t>
            </w:r>
          </w:p>
          <w:p w:rsidR="0064721D" w:rsidRPr="00396FD3" w:rsidRDefault="0064721D" w:rsidP="0064721D">
            <w:pPr>
              <w:pStyle w:val="ListParagraph"/>
              <w:numPr>
                <w:ilvl w:val="0"/>
                <w:numId w:val="2"/>
              </w:numPr>
              <w:spacing w:after="0"/>
              <w:rPr>
                <w:rFonts w:ascii="Verdana" w:hAnsi="Verdana"/>
              </w:rPr>
            </w:pPr>
            <w:r w:rsidRPr="00396FD3">
              <w:rPr>
                <w:rFonts w:ascii="Verdana" w:hAnsi="Verdana"/>
              </w:rPr>
              <w:t>Currently have grommets in place.</w:t>
            </w:r>
          </w:p>
          <w:p w:rsidR="0064721D" w:rsidRPr="00396FD3" w:rsidRDefault="0064721D" w:rsidP="0064721D">
            <w:pPr>
              <w:pStyle w:val="ListParagraph"/>
              <w:numPr>
                <w:ilvl w:val="0"/>
                <w:numId w:val="2"/>
              </w:numPr>
              <w:spacing w:after="0"/>
              <w:rPr>
                <w:rFonts w:ascii="Verdana" w:hAnsi="Verdana"/>
              </w:rPr>
            </w:pPr>
            <w:r w:rsidRPr="00396FD3">
              <w:rPr>
                <w:rFonts w:ascii="Verdana" w:hAnsi="Verdana"/>
              </w:rPr>
              <w:t>Have had ear surgery in the past.</w:t>
            </w:r>
          </w:p>
          <w:p w:rsidR="0064721D" w:rsidRPr="00396FD3" w:rsidRDefault="0064721D" w:rsidP="0064721D">
            <w:pPr>
              <w:pStyle w:val="ListParagraph"/>
              <w:numPr>
                <w:ilvl w:val="0"/>
                <w:numId w:val="2"/>
              </w:numPr>
              <w:spacing w:after="0"/>
              <w:rPr>
                <w:rFonts w:ascii="Verdana" w:hAnsi="Verdana"/>
              </w:rPr>
            </w:pPr>
            <w:r w:rsidRPr="00396FD3">
              <w:rPr>
                <w:rFonts w:ascii="Verdana" w:hAnsi="Verdana"/>
              </w:rPr>
              <w:t>Have a cleft palate (even if it has been repaired).</w:t>
            </w:r>
          </w:p>
          <w:p w:rsidR="0064721D" w:rsidRPr="00396FD3" w:rsidRDefault="0064721D" w:rsidP="0064721D">
            <w:pPr>
              <w:pStyle w:val="ListParagraph"/>
              <w:numPr>
                <w:ilvl w:val="0"/>
                <w:numId w:val="2"/>
              </w:numPr>
              <w:spacing w:after="0"/>
              <w:rPr>
                <w:rFonts w:ascii="Verdana" w:hAnsi="Verdana"/>
              </w:rPr>
            </w:pPr>
            <w:r w:rsidRPr="00396FD3">
              <w:rPr>
                <w:rFonts w:ascii="Verdana" w:hAnsi="Verdana"/>
              </w:rPr>
              <w:t>Have an ear infection or have had an ear infection in the previous six weeks.</w:t>
            </w:r>
          </w:p>
          <w:p w:rsidR="0064721D" w:rsidRPr="00396FD3" w:rsidRDefault="0064721D" w:rsidP="0064721D">
            <w:pPr>
              <w:pStyle w:val="ListParagraph"/>
              <w:numPr>
                <w:ilvl w:val="0"/>
                <w:numId w:val="2"/>
              </w:numPr>
              <w:spacing w:after="0"/>
              <w:rPr>
                <w:rFonts w:ascii="Verdana" w:hAnsi="Verdana"/>
              </w:rPr>
            </w:pPr>
            <w:r w:rsidRPr="00396FD3">
              <w:rPr>
                <w:rFonts w:ascii="Verdana" w:hAnsi="Verdana"/>
              </w:rPr>
              <w:t>Have recurring infections of the ear canal (recurring otitis externa).</w:t>
            </w:r>
          </w:p>
          <w:p w:rsidR="0064721D" w:rsidRPr="00396FD3" w:rsidRDefault="0064721D" w:rsidP="0064721D">
            <w:pPr>
              <w:pStyle w:val="ListParagraph"/>
              <w:numPr>
                <w:ilvl w:val="0"/>
                <w:numId w:val="2"/>
              </w:numPr>
              <w:spacing w:after="0"/>
              <w:jc w:val="both"/>
              <w:rPr>
                <w:rFonts w:ascii="Verdana" w:hAnsi="Verdana"/>
              </w:rPr>
            </w:pPr>
            <w:r w:rsidRPr="00396FD3">
              <w:rPr>
                <w:rFonts w:ascii="Verdana" w:hAnsi="Verdana"/>
              </w:rPr>
              <w:t>Have, or have had, a burst (perforated) eardrum.</w:t>
            </w:r>
          </w:p>
        </w:tc>
      </w:tr>
    </w:tbl>
    <w:p w:rsidR="00DC335A" w:rsidRDefault="00DC335A" w:rsidP="0064721D"/>
    <w:p w:rsidR="00BA112C" w:rsidRDefault="00BA112C" w:rsidP="0064721D"/>
    <w:sectPr w:rsidR="00BA112C" w:rsidSect="0064721D">
      <w:pgSz w:w="15840" w:h="12240" w:orient="landscape"/>
      <w:pgMar w:top="454" w:right="397" w:bottom="249"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24E9"/>
    <w:multiLevelType w:val="hybridMultilevel"/>
    <w:tmpl w:val="7B20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E9047F"/>
    <w:multiLevelType w:val="hybridMultilevel"/>
    <w:tmpl w:val="57BA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E152FC"/>
    <w:multiLevelType w:val="hybridMultilevel"/>
    <w:tmpl w:val="9080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1D"/>
    <w:rsid w:val="00000BDC"/>
    <w:rsid w:val="00023DB5"/>
    <w:rsid w:val="00066411"/>
    <w:rsid w:val="00100F06"/>
    <w:rsid w:val="00144556"/>
    <w:rsid w:val="00165AD4"/>
    <w:rsid w:val="00167EF6"/>
    <w:rsid w:val="00211B08"/>
    <w:rsid w:val="002768C6"/>
    <w:rsid w:val="002A20E9"/>
    <w:rsid w:val="00393ABF"/>
    <w:rsid w:val="003B45BF"/>
    <w:rsid w:val="004572BB"/>
    <w:rsid w:val="004F05F8"/>
    <w:rsid w:val="004F77F5"/>
    <w:rsid w:val="005F75C5"/>
    <w:rsid w:val="0064721D"/>
    <w:rsid w:val="007B0FC5"/>
    <w:rsid w:val="008B53E7"/>
    <w:rsid w:val="00953FD8"/>
    <w:rsid w:val="009648EB"/>
    <w:rsid w:val="009B0A94"/>
    <w:rsid w:val="00A81711"/>
    <w:rsid w:val="00B5233B"/>
    <w:rsid w:val="00BA112C"/>
    <w:rsid w:val="00C26064"/>
    <w:rsid w:val="00CE6E2F"/>
    <w:rsid w:val="00D2795C"/>
    <w:rsid w:val="00DC335A"/>
    <w:rsid w:val="00E2767F"/>
    <w:rsid w:val="00E811EF"/>
    <w:rsid w:val="00F148FE"/>
    <w:rsid w:val="00F2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1D"/>
    <w:pPr>
      <w:spacing w:after="160" w:line="276" w:lineRule="auto"/>
    </w:pPr>
    <w:rPr>
      <w:color w:val="262626" w:themeColor="text1" w:themeTint="D9"/>
      <w:kern w:val="2"/>
      <w:lang w:eastAsia="ja-JP" w:bidi="ar-SA"/>
    </w:rPr>
  </w:style>
  <w:style w:type="paragraph" w:styleId="Heading1">
    <w:name w:val="heading 1"/>
    <w:basedOn w:val="Normal"/>
    <w:next w:val="Normal"/>
    <w:link w:val="Heading1Char"/>
    <w:uiPriority w:val="8"/>
    <w:qFormat/>
    <w:rsid w:val="004F05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8"/>
    <w:unhideWhenUsed/>
    <w:qFormat/>
    <w:rsid w:val="004F0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05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05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F05F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05F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05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05F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F05F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4F05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8"/>
    <w:rsid w:val="004F05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05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05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F05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F05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F05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F05F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F05F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F05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05F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F05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F05F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F05F8"/>
    <w:rPr>
      <w:b/>
      <w:bCs/>
    </w:rPr>
  </w:style>
  <w:style w:type="character" w:styleId="Emphasis">
    <w:name w:val="Emphasis"/>
    <w:basedOn w:val="DefaultParagraphFont"/>
    <w:uiPriority w:val="20"/>
    <w:qFormat/>
    <w:rsid w:val="004F05F8"/>
    <w:rPr>
      <w:i/>
      <w:iCs/>
    </w:rPr>
  </w:style>
  <w:style w:type="paragraph" w:styleId="NoSpacing">
    <w:name w:val="No Spacing"/>
    <w:uiPriority w:val="1"/>
    <w:qFormat/>
    <w:rsid w:val="004F05F8"/>
  </w:style>
  <w:style w:type="paragraph" w:styleId="ListParagraph">
    <w:name w:val="List Paragraph"/>
    <w:basedOn w:val="Normal"/>
    <w:uiPriority w:val="34"/>
    <w:qFormat/>
    <w:rsid w:val="004F05F8"/>
    <w:pPr>
      <w:ind w:left="720"/>
      <w:contextualSpacing/>
    </w:pPr>
  </w:style>
  <w:style w:type="paragraph" w:styleId="Quote">
    <w:name w:val="Quote"/>
    <w:basedOn w:val="Normal"/>
    <w:next w:val="Normal"/>
    <w:link w:val="QuoteChar"/>
    <w:uiPriority w:val="29"/>
    <w:qFormat/>
    <w:rsid w:val="004F05F8"/>
    <w:rPr>
      <w:i/>
      <w:iCs/>
      <w:color w:val="000000" w:themeColor="text1"/>
    </w:rPr>
  </w:style>
  <w:style w:type="character" w:customStyle="1" w:styleId="QuoteChar">
    <w:name w:val="Quote Char"/>
    <w:basedOn w:val="DefaultParagraphFont"/>
    <w:link w:val="Quote"/>
    <w:uiPriority w:val="29"/>
    <w:rsid w:val="004F05F8"/>
    <w:rPr>
      <w:i/>
      <w:iCs/>
      <w:color w:val="000000" w:themeColor="text1"/>
    </w:rPr>
  </w:style>
  <w:style w:type="paragraph" w:styleId="IntenseQuote">
    <w:name w:val="Intense Quote"/>
    <w:basedOn w:val="Normal"/>
    <w:next w:val="Normal"/>
    <w:link w:val="IntenseQuoteChar"/>
    <w:uiPriority w:val="30"/>
    <w:qFormat/>
    <w:rsid w:val="004F05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F05F8"/>
    <w:rPr>
      <w:b/>
      <w:bCs/>
      <w:i/>
      <w:iCs/>
      <w:color w:val="4F81BD" w:themeColor="accent1"/>
    </w:rPr>
  </w:style>
  <w:style w:type="character" w:styleId="SubtleEmphasis">
    <w:name w:val="Subtle Emphasis"/>
    <w:basedOn w:val="DefaultParagraphFont"/>
    <w:uiPriority w:val="19"/>
    <w:qFormat/>
    <w:rsid w:val="004F05F8"/>
    <w:rPr>
      <w:i/>
      <w:iCs/>
      <w:color w:val="808080" w:themeColor="text1" w:themeTint="7F"/>
    </w:rPr>
  </w:style>
  <w:style w:type="character" w:styleId="IntenseEmphasis">
    <w:name w:val="Intense Emphasis"/>
    <w:basedOn w:val="DefaultParagraphFont"/>
    <w:uiPriority w:val="21"/>
    <w:qFormat/>
    <w:rsid w:val="004F05F8"/>
    <w:rPr>
      <w:b/>
      <w:bCs/>
      <w:i/>
      <w:iCs/>
      <w:color w:val="4F81BD" w:themeColor="accent1"/>
    </w:rPr>
  </w:style>
  <w:style w:type="character" w:styleId="SubtleReference">
    <w:name w:val="Subtle Reference"/>
    <w:basedOn w:val="DefaultParagraphFont"/>
    <w:uiPriority w:val="31"/>
    <w:qFormat/>
    <w:rsid w:val="004F05F8"/>
    <w:rPr>
      <w:smallCaps/>
      <w:color w:val="C0504D" w:themeColor="accent2"/>
      <w:u w:val="single"/>
    </w:rPr>
  </w:style>
  <w:style w:type="character" w:styleId="IntenseReference">
    <w:name w:val="Intense Reference"/>
    <w:basedOn w:val="DefaultParagraphFont"/>
    <w:uiPriority w:val="32"/>
    <w:qFormat/>
    <w:rsid w:val="004F05F8"/>
    <w:rPr>
      <w:b/>
      <w:bCs/>
      <w:smallCaps/>
      <w:color w:val="C0504D" w:themeColor="accent2"/>
      <w:spacing w:val="5"/>
      <w:u w:val="single"/>
    </w:rPr>
  </w:style>
  <w:style w:type="character" w:styleId="BookTitle">
    <w:name w:val="Book Title"/>
    <w:basedOn w:val="DefaultParagraphFont"/>
    <w:uiPriority w:val="33"/>
    <w:qFormat/>
    <w:rsid w:val="004F05F8"/>
    <w:rPr>
      <w:b/>
      <w:bCs/>
      <w:smallCaps/>
      <w:spacing w:val="5"/>
    </w:rPr>
  </w:style>
  <w:style w:type="paragraph" w:styleId="TOCHeading">
    <w:name w:val="TOC Heading"/>
    <w:basedOn w:val="Heading1"/>
    <w:next w:val="Normal"/>
    <w:uiPriority w:val="39"/>
    <w:semiHidden/>
    <w:unhideWhenUsed/>
    <w:qFormat/>
    <w:rsid w:val="004F05F8"/>
    <w:pPr>
      <w:outlineLvl w:val="9"/>
    </w:pPr>
  </w:style>
  <w:style w:type="paragraph" w:styleId="Caption">
    <w:name w:val="caption"/>
    <w:basedOn w:val="Normal"/>
    <w:next w:val="Normal"/>
    <w:uiPriority w:val="35"/>
    <w:semiHidden/>
    <w:unhideWhenUsed/>
    <w:qFormat/>
    <w:rsid w:val="004F05F8"/>
    <w:rPr>
      <w:b/>
      <w:bCs/>
      <w:color w:val="4F81BD" w:themeColor="accent1"/>
      <w:sz w:val="18"/>
      <w:szCs w:val="18"/>
    </w:rPr>
  </w:style>
  <w:style w:type="table" w:customStyle="1" w:styleId="HostTable">
    <w:name w:val="Host Table"/>
    <w:basedOn w:val="TableNormal"/>
    <w:uiPriority w:val="99"/>
    <w:rsid w:val="0064721D"/>
    <w:pPr>
      <w:spacing w:after="160" w:line="276" w:lineRule="auto"/>
    </w:pPr>
    <w:rPr>
      <w:color w:val="262626" w:themeColor="text1" w:themeTint="D9"/>
      <w:kern w:val="2"/>
      <w:lang w:eastAsia="ja-JP" w:bidi="ar-SA"/>
    </w:rPr>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rsid w:val="00647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21D"/>
    <w:rPr>
      <w:rFonts w:ascii="Tahoma" w:hAnsi="Tahoma" w:cs="Tahoma"/>
      <w:color w:val="262626" w:themeColor="text1" w:themeTint="D9"/>
      <w:kern w:val="2"/>
      <w:sz w:val="16"/>
      <w:szCs w:val="16"/>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1D"/>
    <w:pPr>
      <w:spacing w:after="160" w:line="276" w:lineRule="auto"/>
    </w:pPr>
    <w:rPr>
      <w:color w:val="262626" w:themeColor="text1" w:themeTint="D9"/>
      <w:kern w:val="2"/>
      <w:lang w:eastAsia="ja-JP" w:bidi="ar-SA"/>
    </w:rPr>
  </w:style>
  <w:style w:type="paragraph" w:styleId="Heading1">
    <w:name w:val="heading 1"/>
    <w:basedOn w:val="Normal"/>
    <w:next w:val="Normal"/>
    <w:link w:val="Heading1Char"/>
    <w:uiPriority w:val="8"/>
    <w:qFormat/>
    <w:rsid w:val="004F05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8"/>
    <w:unhideWhenUsed/>
    <w:qFormat/>
    <w:rsid w:val="004F0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05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05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F05F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05F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05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05F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F05F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4F05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8"/>
    <w:rsid w:val="004F05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05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05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F05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F05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F05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F05F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F05F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F05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05F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F05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F05F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F05F8"/>
    <w:rPr>
      <w:b/>
      <w:bCs/>
    </w:rPr>
  </w:style>
  <w:style w:type="character" w:styleId="Emphasis">
    <w:name w:val="Emphasis"/>
    <w:basedOn w:val="DefaultParagraphFont"/>
    <w:uiPriority w:val="20"/>
    <w:qFormat/>
    <w:rsid w:val="004F05F8"/>
    <w:rPr>
      <w:i/>
      <w:iCs/>
    </w:rPr>
  </w:style>
  <w:style w:type="paragraph" w:styleId="NoSpacing">
    <w:name w:val="No Spacing"/>
    <w:uiPriority w:val="1"/>
    <w:qFormat/>
    <w:rsid w:val="004F05F8"/>
  </w:style>
  <w:style w:type="paragraph" w:styleId="ListParagraph">
    <w:name w:val="List Paragraph"/>
    <w:basedOn w:val="Normal"/>
    <w:uiPriority w:val="34"/>
    <w:qFormat/>
    <w:rsid w:val="004F05F8"/>
    <w:pPr>
      <w:ind w:left="720"/>
      <w:contextualSpacing/>
    </w:pPr>
  </w:style>
  <w:style w:type="paragraph" w:styleId="Quote">
    <w:name w:val="Quote"/>
    <w:basedOn w:val="Normal"/>
    <w:next w:val="Normal"/>
    <w:link w:val="QuoteChar"/>
    <w:uiPriority w:val="29"/>
    <w:qFormat/>
    <w:rsid w:val="004F05F8"/>
    <w:rPr>
      <w:i/>
      <w:iCs/>
      <w:color w:val="000000" w:themeColor="text1"/>
    </w:rPr>
  </w:style>
  <w:style w:type="character" w:customStyle="1" w:styleId="QuoteChar">
    <w:name w:val="Quote Char"/>
    <w:basedOn w:val="DefaultParagraphFont"/>
    <w:link w:val="Quote"/>
    <w:uiPriority w:val="29"/>
    <w:rsid w:val="004F05F8"/>
    <w:rPr>
      <w:i/>
      <w:iCs/>
      <w:color w:val="000000" w:themeColor="text1"/>
    </w:rPr>
  </w:style>
  <w:style w:type="paragraph" w:styleId="IntenseQuote">
    <w:name w:val="Intense Quote"/>
    <w:basedOn w:val="Normal"/>
    <w:next w:val="Normal"/>
    <w:link w:val="IntenseQuoteChar"/>
    <w:uiPriority w:val="30"/>
    <w:qFormat/>
    <w:rsid w:val="004F05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F05F8"/>
    <w:rPr>
      <w:b/>
      <w:bCs/>
      <w:i/>
      <w:iCs/>
      <w:color w:val="4F81BD" w:themeColor="accent1"/>
    </w:rPr>
  </w:style>
  <w:style w:type="character" w:styleId="SubtleEmphasis">
    <w:name w:val="Subtle Emphasis"/>
    <w:basedOn w:val="DefaultParagraphFont"/>
    <w:uiPriority w:val="19"/>
    <w:qFormat/>
    <w:rsid w:val="004F05F8"/>
    <w:rPr>
      <w:i/>
      <w:iCs/>
      <w:color w:val="808080" w:themeColor="text1" w:themeTint="7F"/>
    </w:rPr>
  </w:style>
  <w:style w:type="character" w:styleId="IntenseEmphasis">
    <w:name w:val="Intense Emphasis"/>
    <w:basedOn w:val="DefaultParagraphFont"/>
    <w:uiPriority w:val="21"/>
    <w:qFormat/>
    <w:rsid w:val="004F05F8"/>
    <w:rPr>
      <w:b/>
      <w:bCs/>
      <w:i/>
      <w:iCs/>
      <w:color w:val="4F81BD" w:themeColor="accent1"/>
    </w:rPr>
  </w:style>
  <w:style w:type="character" w:styleId="SubtleReference">
    <w:name w:val="Subtle Reference"/>
    <w:basedOn w:val="DefaultParagraphFont"/>
    <w:uiPriority w:val="31"/>
    <w:qFormat/>
    <w:rsid w:val="004F05F8"/>
    <w:rPr>
      <w:smallCaps/>
      <w:color w:val="C0504D" w:themeColor="accent2"/>
      <w:u w:val="single"/>
    </w:rPr>
  </w:style>
  <w:style w:type="character" w:styleId="IntenseReference">
    <w:name w:val="Intense Reference"/>
    <w:basedOn w:val="DefaultParagraphFont"/>
    <w:uiPriority w:val="32"/>
    <w:qFormat/>
    <w:rsid w:val="004F05F8"/>
    <w:rPr>
      <w:b/>
      <w:bCs/>
      <w:smallCaps/>
      <w:color w:val="C0504D" w:themeColor="accent2"/>
      <w:spacing w:val="5"/>
      <w:u w:val="single"/>
    </w:rPr>
  </w:style>
  <w:style w:type="character" w:styleId="BookTitle">
    <w:name w:val="Book Title"/>
    <w:basedOn w:val="DefaultParagraphFont"/>
    <w:uiPriority w:val="33"/>
    <w:qFormat/>
    <w:rsid w:val="004F05F8"/>
    <w:rPr>
      <w:b/>
      <w:bCs/>
      <w:smallCaps/>
      <w:spacing w:val="5"/>
    </w:rPr>
  </w:style>
  <w:style w:type="paragraph" w:styleId="TOCHeading">
    <w:name w:val="TOC Heading"/>
    <w:basedOn w:val="Heading1"/>
    <w:next w:val="Normal"/>
    <w:uiPriority w:val="39"/>
    <w:semiHidden/>
    <w:unhideWhenUsed/>
    <w:qFormat/>
    <w:rsid w:val="004F05F8"/>
    <w:pPr>
      <w:outlineLvl w:val="9"/>
    </w:pPr>
  </w:style>
  <w:style w:type="paragraph" w:styleId="Caption">
    <w:name w:val="caption"/>
    <w:basedOn w:val="Normal"/>
    <w:next w:val="Normal"/>
    <w:uiPriority w:val="35"/>
    <w:semiHidden/>
    <w:unhideWhenUsed/>
    <w:qFormat/>
    <w:rsid w:val="004F05F8"/>
    <w:rPr>
      <w:b/>
      <w:bCs/>
      <w:color w:val="4F81BD" w:themeColor="accent1"/>
      <w:sz w:val="18"/>
      <w:szCs w:val="18"/>
    </w:rPr>
  </w:style>
  <w:style w:type="table" w:customStyle="1" w:styleId="HostTable">
    <w:name w:val="Host Table"/>
    <w:basedOn w:val="TableNormal"/>
    <w:uiPriority w:val="99"/>
    <w:rsid w:val="0064721D"/>
    <w:pPr>
      <w:spacing w:after="160" w:line="276" w:lineRule="auto"/>
    </w:pPr>
    <w:rPr>
      <w:color w:val="262626" w:themeColor="text1" w:themeTint="D9"/>
      <w:kern w:val="2"/>
      <w:lang w:eastAsia="ja-JP" w:bidi="ar-SA"/>
    </w:rPr>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rsid w:val="00647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21D"/>
    <w:rPr>
      <w:rFonts w:ascii="Tahoma" w:hAnsi="Tahoma" w:cs="Tahoma"/>
      <w:color w:val="262626" w:themeColor="text1" w:themeTint="D9"/>
      <w:kern w:val="2"/>
      <w:sz w:val="16"/>
      <w:szCs w:val="16"/>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2447E-B7D8-43B3-95A9-5BD839EB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Torex</dc:creator>
  <cp:lastModifiedBy>general users</cp:lastModifiedBy>
  <cp:revision>2</cp:revision>
  <dcterms:created xsi:type="dcterms:W3CDTF">2020-01-31T12:49:00Z</dcterms:created>
  <dcterms:modified xsi:type="dcterms:W3CDTF">2020-01-31T12:49:00Z</dcterms:modified>
</cp:coreProperties>
</file>